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0C51" w14:textId="5E68D157" w:rsidR="009D2526" w:rsidRDefault="009D2526" w:rsidP="000F7FA1">
      <w:pPr>
        <w:pStyle w:val="NoSpacing"/>
      </w:pPr>
    </w:p>
    <w:p w14:paraId="7633D04B" w14:textId="3CCAB758" w:rsidR="000F7FA1" w:rsidRDefault="000F7FA1" w:rsidP="000F7FA1">
      <w:pPr>
        <w:pStyle w:val="NoSpacing"/>
      </w:pPr>
    </w:p>
    <w:p w14:paraId="47E88C9A" w14:textId="3F66BD6C" w:rsidR="000F7FA1" w:rsidRDefault="000F7FA1" w:rsidP="000F7FA1">
      <w:pPr>
        <w:pStyle w:val="NoSpacing"/>
      </w:pPr>
    </w:p>
    <w:p w14:paraId="637DAB07" w14:textId="671720BB" w:rsidR="000F7FA1" w:rsidRDefault="000F7FA1" w:rsidP="000F7FA1">
      <w:pPr>
        <w:pStyle w:val="NoSpacing"/>
      </w:pPr>
    </w:p>
    <w:p w14:paraId="7D4F8311" w14:textId="6E641AE9" w:rsidR="000F7FA1" w:rsidRDefault="000F7FA1" w:rsidP="000F7FA1">
      <w:pPr>
        <w:pStyle w:val="NoSpacing"/>
      </w:pPr>
    </w:p>
    <w:p w14:paraId="116940AD" w14:textId="0DE2F335" w:rsidR="000F7FA1" w:rsidRDefault="000F7FA1" w:rsidP="000F7FA1">
      <w:pPr>
        <w:pStyle w:val="NoSpacing"/>
      </w:pPr>
    </w:p>
    <w:p w14:paraId="5699013C" w14:textId="46D1317D" w:rsidR="000F7FA1" w:rsidRDefault="000F7FA1" w:rsidP="000F7FA1">
      <w:pPr>
        <w:pStyle w:val="NoSpacing"/>
      </w:pPr>
    </w:p>
    <w:p w14:paraId="62646851" w14:textId="10F7448A" w:rsidR="000F7FA1" w:rsidRDefault="000F7FA1" w:rsidP="000F7FA1">
      <w:pPr>
        <w:pStyle w:val="NoSpacing"/>
        <w:rPr>
          <w:b/>
          <w:bCs/>
          <w:sz w:val="24"/>
          <w:szCs w:val="24"/>
        </w:rPr>
      </w:pPr>
      <w:r w:rsidRPr="000F7FA1">
        <w:rPr>
          <w:b/>
          <w:bCs/>
          <w:sz w:val="24"/>
          <w:szCs w:val="24"/>
        </w:rPr>
        <w:t xml:space="preserve">Out of Zone Application Form </w:t>
      </w:r>
      <w:proofErr w:type="gramStart"/>
      <w:r w:rsidRPr="000F7FA1">
        <w:rPr>
          <w:b/>
          <w:bCs/>
          <w:sz w:val="24"/>
          <w:szCs w:val="24"/>
        </w:rPr>
        <w:t>For</w:t>
      </w:r>
      <w:proofErr w:type="gramEnd"/>
      <w:r w:rsidRPr="000F7FA1">
        <w:rPr>
          <w:b/>
          <w:bCs/>
          <w:sz w:val="24"/>
          <w:szCs w:val="24"/>
        </w:rPr>
        <w:t xml:space="preserve"> Greenhithe School Enrolments 2024</w:t>
      </w:r>
      <w:r w:rsidR="00A8481B">
        <w:rPr>
          <w:b/>
          <w:bCs/>
          <w:sz w:val="24"/>
          <w:szCs w:val="24"/>
        </w:rPr>
        <w:t xml:space="preserve"> – for Year 0-1 Students Only</w:t>
      </w:r>
    </w:p>
    <w:p w14:paraId="6E23193E" w14:textId="538C577C" w:rsidR="000F7FA1" w:rsidRDefault="000F7FA1" w:rsidP="000F7FA1">
      <w:pPr>
        <w:pStyle w:val="NoSpacing"/>
        <w:rPr>
          <w:b/>
          <w:bCs/>
          <w:sz w:val="24"/>
          <w:szCs w:val="24"/>
        </w:rPr>
      </w:pPr>
    </w:p>
    <w:p w14:paraId="4A05028B" w14:textId="3C75F04C" w:rsidR="000F7FA1" w:rsidRDefault="000F7FA1" w:rsidP="000F7F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complete the following application form in full, one application form per child applying for out of zone </w:t>
      </w:r>
      <w:proofErr w:type="gramStart"/>
      <w:r>
        <w:rPr>
          <w:sz w:val="24"/>
          <w:szCs w:val="24"/>
        </w:rPr>
        <w:t>enrolment, and</w:t>
      </w:r>
      <w:proofErr w:type="gramEnd"/>
      <w:r>
        <w:rPr>
          <w:sz w:val="24"/>
          <w:szCs w:val="24"/>
        </w:rPr>
        <w:t xml:space="preserve"> send to </w:t>
      </w:r>
      <w:hyperlink r:id="rId4" w:history="1">
        <w:r w:rsidRPr="00E90D26">
          <w:rPr>
            <w:rStyle w:val="Hyperlink"/>
            <w:sz w:val="24"/>
            <w:szCs w:val="24"/>
          </w:rPr>
          <w:t>office@greenhithe.school.nz</w:t>
        </w:r>
      </w:hyperlink>
      <w:r>
        <w:rPr>
          <w:sz w:val="24"/>
          <w:szCs w:val="24"/>
        </w:rPr>
        <w:t xml:space="preserve"> attention to the Presiding Board Member.</w:t>
      </w:r>
    </w:p>
    <w:p w14:paraId="139056F9" w14:textId="23654D40" w:rsidR="000F7FA1" w:rsidRDefault="000F7FA1" w:rsidP="000F7FA1">
      <w:pPr>
        <w:pStyle w:val="NoSpacing"/>
        <w:rPr>
          <w:sz w:val="24"/>
          <w:szCs w:val="24"/>
        </w:rPr>
      </w:pPr>
    </w:p>
    <w:p w14:paraId="465CCAA7" w14:textId="0913900B" w:rsidR="000F7FA1" w:rsidRDefault="000F7FA1" w:rsidP="000F7F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r w:rsidRPr="000F7FA1">
        <w:rPr>
          <w:b/>
          <w:bCs/>
          <w:sz w:val="24"/>
          <w:szCs w:val="24"/>
          <w:u w:val="single"/>
        </w:rPr>
        <w:t>must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be received at the school office no late</w:t>
      </w:r>
      <w:r w:rsidR="00CE0098">
        <w:rPr>
          <w:sz w:val="24"/>
          <w:szCs w:val="24"/>
        </w:rPr>
        <w:t>r</w:t>
      </w:r>
      <w:r>
        <w:rPr>
          <w:sz w:val="24"/>
          <w:szCs w:val="24"/>
        </w:rPr>
        <w:t xml:space="preserve"> than </w:t>
      </w:r>
      <w:r w:rsidR="00A8481B">
        <w:rPr>
          <w:sz w:val="24"/>
          <w:szCs w:val="24"/>
        </w:rPr>
        <w:t xml:space="preserve">Wednesday </w:t>
      </w:r>
      <w:r w:rsidR="001948F5">
        <w:rPr>
          <w:sz w:val="24"/>
          <w:szCs w:val="24"/>
        </w:rPr>
        <w:t>11</w:t>
      </w:r>
      <w:r w:rsidR="001948F5" w:rsidRPr="001948F5">
        <w:rPr>
          <w:sz w:val="24"/>
          <w:szCs w:val="24"/>
          <w:vertAlign w:val="superscript"/>
        </w:rPr>
        <w:t>th</w:t>
      </w:r>
      <w:r w:rsidR="001948F5">
        <w:rPr>
          <w:sz w:val="24"/>
          <w:szCs w:val="24"/>
        </w:rPr>
        <w:t xml:space="preserve"> October 2023</w:t>
      </w:r>
      <w:r w:rsidR="005A5A8E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r if posted the envelope must be postmarked before the closing date and received by the school no later than 5 days after the closing date.  Applications can be emailed to Board Presiding Member at </w:t>
      </w:r>
      <w:hyperlink r:id="rId5" w:history="1">
        <w:r w:rsidRPr="00E90D26">
          <w:rPr>
            <w:rStyle w:val="Hyperlink"/>
            <w:sz w:val="24"/>
            <w:szCs w:val="24"/>
          </w:rPr>
          <w:t>office@greenhithe.school.nz</w:t>
        </w:r>
      </w:hyperlink>
    </w:p>
    <w:p w14:paraId="661B137A" w14:textId="32B821D4" w:rsidR="000F7FA1" w:rsidRDefault="000F7FA1" w:rsidP="000F7FA1">
      <w:pPr>
        <w:pStyle w:val="NoSpacing"/>
        <w:rPr>
          <w:sz w:val="24"/>
          <w:szCs w:val="24"/>
        </w:rPr>
      </w:pPr>
    </w:p>
    <w:p w14:paraId="5CF696FC" w14:textId="1048EEE0" w:rsidR="000F7FA1" w:rsidRDefault="000F7FA1" w:rsidP="000F7F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a ballot is required (</w:t>
      </w:r>
      <w:proofErr w:type="gramStart"/>
      <w:r>
        <w:rPr>
          <w:sz w:val="24"/>
          <w:szCs w:val="24"/>
        </w:rPr>
        <w:t>i.e.</w:t>
      </w:r>
      <w:proofErr w:type="gramEnd"/>
      <w:r>
        <w:rPr>
          <w:sz w:val="24"/>
          <w:szCs w:val="24"/>
        </w:rPr>
        <w:t xml:space="preserve"> if the number of applications exceeds the number of vacancies available)</w:t>
      </w:r>
      <w:r w:rsidR="00B02D7F">
        <w:rPr>
          <w:sz w:val="24"/>
          <w:szCs w:val="24"/>
        </w:rPr>
        <w:t>, this will take place on</w:t>
      </w:r>
      <w:r w:rsidR="005A5A8E">
        <w:rPr>
          <w:sz w:val="24"/>
          <w:szCs w:val="24"/>
        </w:rPr>
        <w:t xml:space="preserve"> </w:t>
      </w:r>
      <w:r w:rsidR="00A21711">
        <w:rPr>
          <w:sz w:val="24"/>
          <w:szCs w:val="24"/>
        </w:rPr>
        <w:t xml:space="preserve">Wednesday </w:t>
      </w:r>
      <w:r w:rsidR="005A5A8E">
        <w:rPr>
          <w:sz w:val="24"/>
          <w:szCs w:val="24"/>
        </w:rPr>
        <w:t>18</w:t>
      </w:r>
      <w:r w:rsidR="005A5A8E" w:rsidRPr="009F0F0A">
        <w:rPr>
          <w:sz w:val="24"/>
          <w:szCs w:val="24"/>
          <w:vertAlign w:val="superscript"/>
        </w:rPr>
        <w:t>t</w:t>
      </w:r>
      <w:r w:rsidR="009F0F0A" w:rsidRPr="009F0F0A">
        <w:rPr>
          <w:sz w:val="24"/>
          <w:szCs w:val="24"/>
          <w:vertAlign w:val="superscript"/>
        </w:rPr>
        <w:t>h</w:t>
      </w:r>
      <w:r w:rsidR="009F0F0A">
        <w:rPr>
          <w:sz w:val="24"/>
          <w:szCs w:val="24"/>
        </w:rPr>
        <w:t xml:space="preserve"> October 202</w:t>
      </w:r>
      <w:r w:rsidR="00CE0098">
        <w:rPr>
          <w:sz w:val="24"/>
          <w:szCs w:val="24"/>
        </w:rPr>
        <w:t>3</w:t>
      </w:r>
      <w:r w:rsidR="009F0F0A">
        <w:rPr>
          <w:sz w:val="24"/>
          <w:szCs w:val="24"/>
        </w:rPr>
        <w:t>.</w:t>
      </w:r>
    </w:p>
    <w:p w14:paraId="52B3379E" w14:textId="40699100" w:rsidR="00B02D7F" w:rsidRDefault="00B02D7F" w:rsidP="000F7FA1">
      <w:pPr>
        <w:pStyle w:val="NoSpacing"/>
        <w:rPr>
          <w:sz w:val="24"/>
          <w:szCs w:val="24"/>
        </w:rPr>
      </w:pPr>
    </w:p>
    <w:p w14:paraId="2CEC765B" w14:textId="26EF123F" w:rsidR="00B02D7F" w:rsidRDefault="00B02D7F" w:rsidP="000F7FA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Applicant’s Details</w:t>
      </w:r>
    </w:p>
    <w:p w14:paraId="3C9BD0FB" w14:textId="77777777" w:rsidR="00B02D7F" w:rsidRDefault="00B02D7F" w:rsidP="000F7FA1">
      <w:pPr>
        <w:pStyle w:val="NoSpacing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B02D7F" w14:paraId="553BAC49" w14:textId="77777777" w:rsidTr="00B02D7F">
        <w:tc>
          <w:tcPr>
            <w:tcW w:w="3256" w:type="dxa"/>
          </w:tcPr>
          <w:p w14:paraId="32EA0D2E" w14:textId="1C5825D9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Child’s </w:t>
            </w:r>
            <w:proofErr w:type="gramStart"/>
            <w:r>
              <w:rPr>
                <w:sz w:val="24"/>
                <w:szCs w:val="24"/>
              </w:rPr>
              <w:t>Full  Legal</w:t>
            </w:r>
            <w:proofErr w:type="gramEnd"/>
            <w:r>
              <w:rPr>
                <w:sz w:val="24"/>
                <w:szCs w:val="24"/>
              </w:rPr>
              <w:t xml:space="preserve"> Name</w:t>
            </w:r>
            <w:r w:rsidR="002939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14:paraId="580865F1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</w:tc>
      </w:tr>
      <w:tr w:rsidR="00A21711" w14:paraId="5031B34E" w14:textId="77777777" w:rsidTr="00B02D7F">
        <w:tc>
          <w:tcPr>
            <w:tcW w:w="3256" w:type="dxa"/>
          </w:tcPr>
          <w:p w14:paraId="162D63FE" w14:textId="59418093" w:rsidR="00A21711" w:rsidRDefault="00A21711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945" w:type="dxa"/>
          </w:tcPr>
          <w:p w14:paraId="6661C78F" w14:textId="77777777" w:rsidR="00A21711" w:rsidRDefault="00A21711" w:rsidP="000F7FA1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24180867" w14:textId="77777777" w:rsidTr="00B02D7F">
        <w:tc>
          <w:tcPr>
            <w:tcW w:w="3256" w:type="dxa"/>
          </w:tcPr>
          <w:p w14:paraId="740CFAC8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Residential Address:</w:t>
            </w:r>
          </w:p>
          <w:p w14:paraId="106B0D8E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  <w:p w14:paraId="231E66AA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  <w:p w14:paraId="06B1CBF6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  <w:p w14:paraId="1CA715BF" w14:textId="1D2A9C10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5951306E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Street:</w:t>
            </w:r>
          </w:p>
          <w:p w14:paraId="2FB185E1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  <w:p w14:paraId="577B2768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Suburb:</w:t>
            </w:r>
          </w:p>
          <w:p w14:paraId="3DA8D94B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  <w:p w14:paraId="50FA0ED6" w14:textId="7252FC2E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 Code:</w:t>
            </w:r>
          </w:p>
        </w:tc>
      </w:tr>
      <w:tr w:rsidR="00B02D7F" w14:paraId="1DFC85AE" w14:textId="77777777" w:rsidTr="00B02D7F">
        <w:tc>
          <w:tcPr>
            <w:tcW w:w="3256" w:type="dxa"/>
          </w:tcPr>
          <w:p w14:paraId="44B736BB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time at this</w:t>
            </w:r>
          </w:p>
          <w:p w14:paraId="24AE5F27" w14:textId="748D8299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945" w:type="dxa"/>
          </w:tcPr>
          <w:p w14:paraId="50851ED4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372BA335" w14:textId="77777777" w:rsidTr="00B02D7F">
        <w:tc>
          <w:tcPr>
            <w:tcW w:w="3256" w:type="dxa"/>
          </w:tcPr>
          <w:p w14:paraId="4EEF6E19" w14:textId="42039382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Names and ages of any potential siblings who will also be a potential enrolment</w:t>
            </w:r>
            <w:r w:rsidR="001441D6">
              <w:rPr>
                <w:sz w:val="24"/>
                <w:szCs w:val="24"/>
              </w:rPr>
              <w:t xml:space="preserve"> in 2025</w:t>
            </w:r>
          </w:p>
        </w:tc>
        <w:tc>
          <w:tcPr>
            <w:tcW w:w="6945" w:type="dxa"/>
          </w:tcPr>
          <w:p w14:paraId="525F9032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36F85DCB" w14:textId="77777777" w:rsidTr="00B02D7F">
        <w:tc>
          <w:tcPr>
            <w:tcW w:w="3256" w:type="dxa"/>
          </w:tcPr>
          <w:p w14:paraId="2DFD04C6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health, social, </w:t>
            </w:r>
            <w:proofErr w:type="gramStart"/>
            <w:r>
              <w:rPr>
                <w:sz w:val="24"/>
                <w:szCs w:val="24"/>
              </w:rPr>
              <w:t>physical</w:t>
            </w:r>
            <w:proofErr w:type="gramEnd"/>
            <w:r>
              <w:rPr>
                <w:sz w:val="24"/>
                <w:szCs w:val="24"/>
              </w:rPr>
              <w:t xml:space="preserve"> or learning needs</w:t>
            </w:r>
          </w:p>
          <w:p w14:paraId="2DAEC3F6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  <w:p w14:paraId="3F23116D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  <w:p w14:paraId="6D629665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  <w:p w14:paraId="1B64D091" w14:textId="3F605325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05A21B27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22E2C946" w14:textId="77777777" w:rsidTr="00B02D7F">
        <w:tc>
          <w:tcPr>
            <w:tcW w:w="3256" w:type="dxa"/>
          </w:tcPr>
          <w:p w14:paraId="388C8A1E" w14:textId="7104F38C" w:rsidR="00B02D7F" w:rsidRDefault="00B02D7F" w:rsidP="000F7FA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additional relevant information regarding enrolment, including custody arrangements or history of the child that the school wou</w:t>
            </w:r>
            <w:r w:rsidR="00434A8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need to be aware of and when you wish your child to start at our school</w:t>
            </w:r>
          </w:p>
        </w:tc>
        <w:tc>
          <w:tcPr>
            <w:tcW w:w="6945" w:type="dxa"/>
          </w:tcPr>
          <w:p w14:paraId="029B824F" w14:textId="77777777" w:rsidR="00B02D7F" w:rsidRDefault="00B02D7F" w:rsidP="000F7FA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1CB3196" w14:textId="52F84B54" w:rsidR="00B02D7F" w:rsidRDefault="00B02D7F" w:rsidP="000F7FA1">
      <w:pPr>
        <w:pStyle w:val="NoSpacing"/>
        <w:rPr>
          <w:sz w:val="24"/>
          <w:szCs w:val="24"/>
        </w:rPr>
      </w:pPr>
    </w:p>
    <w:p w14:paraId="1A6EAC36" w14:textId="22D14D2A" w:rsidR="00B02D7F" w:rsidRDefault="00B02D7F" w:rsidP="000F7FA1">
      <w:pPr>
        <w:pStyle w:val="NoSpacing"/>
        <w:rPr>
          <w:sz w:val="24"/>
          <w:szCs w:val="24"/>
        </w:rPr>
      </w:pPr>
    </w:p>
    <w:p w14:paraId="528A0AEA" w14:textId="14D197DD" w:rsidR="00B02D7F" w:rsidRDefault="00B02D7F" w:rsidP="000F7FA1">
      <w:pPr>
        <w:pStyle w:val="NoSpacing"/>
        <w:rPr>
          <w:sz w:val="24"/>
          <w:szCs w:val="24"/>
        </w:rPr>
      </w:pPr>
    </w:p>
    <w:p w14:paraId="3A67D807" w14:textId="6A57A545" w:rsidR="00B02D7F" w:rsidRDefault="00B02D7F" w:rsidP="00B02D7F">
      <w:pPr>
        <w:pStyle w:val="NoSpacing"/>
        <w:rPr>
          <w:b/>
          <w:bCs/>
          <w:sz w:val="24"/>
          <w:szCs w:val="24"/>
          <w:u w:val="single"/>
        </w:rPr>
      </w:pPr>
      <w:r w:rsidRPr="00B02D7F">
        <w:rPr>
          <w:b/>
          <w:bCs/>
          <w:sz w:val="24"/>
          <w:szCs w:val="24"/>
          <w:u w:val="single"/>
        </w:rPr>
        <w:t>Parent/Guardian’s Details</w:t>
      </w:r>
    </w:p>
    <w:p w14:paraId="3F6C34B6" w14:textId="77777777" w:rsidR="00B02D7F" w:rsidRPr="00B02D7F" w:rsidRDefault="00B02D7F" w:rsidP="00B02D7F">
      <w:pPr>
        <w:pStyle w:val="NoSpacing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B02D7F" w14:paraId="2C17E4C5" w14:textId="77777777" w:rsidTr="00AE1BFB">
        <w:tc>
          <w:tcPr>
            <w:tcW w:w="3256" w:type="dxa"/>
          </w:tcPr>
          <w:p w14:paraId="3CD752C5" w14:textId="7F0EEC83" w:rsidR="00B02D7F" w:rsidRDefault="00B02D7F" w:rsidP="00AE1B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Name:</w:t>
            </w:r>
          </w:p>
        </w:tc>
        <w:tc>
          <w:tcPr>
            <w:tcW w:w="6945" w:type="dxa"/>
          </w:tcPr>
          <w:p w14:paraId="2B8F1B52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0CBFCB3D" w14:textId="77777777" w:rsidTr="00AE1BFB">
        <w:tc>
          <w:tcPr>
            <w:tcW w:w="3256" w:type="dxa"/>
          </w:tcPr>
          <w:p w14:paraId="2BB01416" w14:textId="6CE620C2" w:rsidR="00B02D7F" w:rsidRDefault="00B02D7F" w:rsidP="00AE1B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Child:</w:t>
            </w:r>
          </w:p>
        </w:tc>
        <w:tc>
          <w:tcPr>
            <w:tcW w:w="6945" w:type="dxa"/>
          </w:tcPr>
          <w:p w14:paraId="1CFF6484" w14:textId="09D1910E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56CE35BA" w14:textId="77777777" w:rsidTr="00AE1BFB">
        <w:tc>
          <w:tcPr>
            <w:tcW w:w="3256" w:type="dxa"/>
          </w:tcPr>
          <w:p w14:paraId="2DDA7BA3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Residential Address:</w:t>
            </w:r>
          </w:p>
          <w:p w14:paraId="1215CD6B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  <w:p w14:paraId="7614B292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  <w:p w14:paraId="1BA92315" w14:textId="69762FCD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61495EFF" w14:textId="3CC74D7A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309174C3" w14:textId="77777777" w:rsidTr="00AE1BFB">
        <w:tc>
          <w:tcPr>
            <w:tcW w:w="3256" w:type="dxa"/>
          </w:tcPr>
          <w:p w14:paraId="3DAA2DA8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Postal Address:</w:t>
            </w:r>
          </w:p>
          <w:p w14:paraId="743B41C1" w14:textId="7D2184CE" w:rsidR="00B02D7F" w:rsidRDefault="00B02D7F" w:rsidP="00AE1B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if</w:t>
            </w:r>
            <w:proofErr w:type="gramEnd"/>
            <w:r>
              <w:rPr>
                <w:sz w:val="24"/>
                <w:szCs w:val="24"/>
              </w:rPr>
              <w:t xml:space="preserve"> different to residential address)</w:t>
            </w:r>
          </w:p>
        </w:tc>
        <w:tc>
          <w:tcPr>
            <w:tcW w:w="6945" w:type="dxa"/>
          </w:tcPr>
          <w:p w14:paraId="205679F5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7AA62A96" w14:textId="77777777" w:rsidTr="00AE1BFB">
        <w:tc>
          <w:tcPr>
            <w:tcW w:w="3256" w:type="dxa"/>
          </w:tcPr>
          <w:p w14:paraId="57391EA0" w14:textId="4C0785A4" w:rsidR="00B02D7F" w:rsidRDefault="00B02D7F" w:rsidP="00AE1B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945" w:type="dxa"/>
          </w:tcPr>
          <w:p w14:paraId="4558CC65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</w:tc>
      </w:tr>
      <w:tr w:rsidR="00B02D7F" w14:paraId="294A35F0" w14:textId="77777777" w:rsidTr="00AE1BFB">
        <w:tc>
          <w:tcPr>
            <w:tcW w:w="3256" w:type="dxa"/>
          </w:tcPr>
          <w:p w14:paraId="4325D791" w14:textId="2BABA5A8" w:rsidR="00B02D7F" w:rsidRDefault="00B02D7F" w:rsidP="00AE1BF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Time Phone Number:</w:t>
            </w:r>
          </w:p>
        </w:tc>
        <w:tc>
          <w:tcPr>
            <w:tcW w:w="6945" w:type="dxa"/>
          </w:tcPr>
          <w:p w14:paraId="1DCBAA1F" w14:textId="77777777" w:rsidR="00B02D7F" w:rsidRDefault="00B02D7F" w:rsidP="00AE1BF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AC79104" w14:textId="77777777" w:rsidR="00B02D7F" w:rsidRDefault="00B02D7F" w:rsidP="00B02D7F">
      <w:pPr>
        <w:pStyle w:val="NoSpacing"/>
        <w:rPr>
          <w:sz w:val="24"/>
          <w:szCs w:val="24"/>
        </w:rPr>
      </w:pPr>
    </w:p>
    <w:p w14:paraId="551340E3" w14:textId="77777777" w:rsidR="00B02D7F" w:rsidRDefault="00B02D7F" w:rsidP="00B02D7F">
      <w:pPr>
        <w:pStyle w:val="NoSpacing"/>
        <w:rPr>
          <w:sz w:val="24"/>
          <w:szCs w:val="24"/>
        </w:rPr>
      </w:pPr>
    </w:p>
    <w:p w14:paraId="5EAD16CF" w14:textId="4C5EF01E" w:rsidR="00B02D7F" w:rsidRDefault="00293941" w:rsidP="00B02D7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Ministry of Education Priority Criteria</w:t>
      </w:r>
    </w:p>
    <w:p w14:paraId="712E92A0" w14:textId="22BBFB43" w:rsidR="00293941" w:rsidRDefault="00293941" w:rsidP="00B02D7F">
      <w:pPr>
        <w:pStyle w:val="NoSpacing"/>
        <w:rPr>
          <w:sz w:val="24"/>
          <w:szCs w:val="24"/>
        </w:rPr>
      </w:pPr>
    </w:p>
    <w:p w14:paraId="20A30BFD" w14:textId="36D3B7BB" w:rsidR="00293941" w:rsidRDefault="00293941" w:rsidP="00B02D7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Applications  from</w:t>
      </w:r>
      <w:proofErr w:type="gramEnd"/>
      <w:r>
        <w:rPr>
          <w:sz w:val="24"/>
          <w:szCs w:val="24"/>
        </w:rPr>
        <w:t xml:space="preserve"> out of zone students will be processed in the following order or priority, as defined by the Ministry of Education, please confirm your status by ticking the box below:</w:t>
      </w:r>
    </w:p>
    <w:p w14:paraId="733C5560" w14:textId="6CA438E9" w:rsidR="00293941" w:rsidRDefault="00293941" w:rsidP="00B02D7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402"/>
      </w:tblGrid>
      <w:tr w:rsidR="00293941" w14:paraId="1102D69A" w14:textId="77777777" w:rsidTr="00293941">
        <w:tc>
          <w:tcPr>
            <w:tcW w:w="7792" w:type="dxa"/>
          </w:tcPr>
          <w:p w14:paraId="11923F15" w14:textId="395704FE" w:rsidR="00293941" w:rsidRPr="00293941" w:rsidRDefault="00293941" w:rsidP="00B02D7F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First priority</w:t>
            </w:r>
            <w:r>
              <w:rPr>
                <w:sz w:val="24"/>
                <w:szCs w:val="24"/>
              </w:rPr>
              <w:t xml:space="preserve"> must be given to any applicant who is accepted for enrolment in an approved special prog</w:t>
            </w:r>
            <w:r w:rsidR="004A7DC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 w:rsidR="004A7DC4">
              <w:rPr>
                <w:sz w:val="24"/>
                <w:szCs w:val="24"/>
              </w:rPr>
              <w:t>m</w:t>
            </w:r>
            <w:r w:rsidR="00F4243F">
              <w:rPr>
                <w:sz w:val="24"/>
                <w:szCs w:val="24"/>
              </w:rPr>
              <w:t xml:space="preserve">me </w:t>
            </w:r>
            <w:r>
              <w:rPr>
                <w:sz w:val="24"/>
                <w:szCs w:val="24"/>
              </w:rPr>
              <w:t xml:space="preserve">run by the school.  </w:t>
            </w:r>
            <w:r>
              <w:rPr>
                <w:b/>
                <w:bCs/>
                <w:sz w:val="24"/>
                <w:szCs w:val="24"/>
                <w:u w:val="single"/>
              </w:rPr>
              <w:t>Our school has no such programme</w:t>
            </w:r>
          </w:p>
        </w:tc>
        <w:tc>
          <w:tcPr>
            <w:tcW w:w="2402" w:type="dxa"/>
          </w:tcPr>
          <w:p w14:paraId="328AC70C" w14:textId="77777777" w:rsidR="00293941" w:rsidRDefault="00293941" w:rsidP="00B02D7F">
            <w:pPr>
              <w:pStyle w:val="NoSpacing"/>
              <w:rPr>
                <w:sz w:val="24"/>
                <w:szCs w:val="24"/>
              </w:rPr>
            </w:pPr>
          </w:p>
        </w:tc>
      </w:tr>
      <w:tr w:rsidR="00293941" w14:paraId="15E1919E" w14:textId="77777777" w:rsidTr="00293941">
        <w:tc>
          <w:tcPr>
            <w:tcW w:w="7792" w:type="dxa"/>
          </w:tcPr>
          <w:p w14:paraId="34EF911C" w14:textId="2EF1518C" w:rsidR="00293941" w:rsidRPr="00293941" w:rsidRDefault="00293941" w:rsidP="00B02D7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 priority</w:t>
            </w:r>
            <w:r>
              <w:rPr>
                <w:sz w:val="24"/>
                <w:szCs w:val="24"/>
              </w:rPr>
              <w:t xml:space="preserve"> must be given to any applicant who is a sibling of current student </w:t>
            </w:r>
            <w:proofErr w:type="gramStart"/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the school</w:t>
            </w:r>
          </w:p>
        </w:tc>
        <w:tc>
          <w:tcPr>
            <w:tcW w:w="2402" w:type="dxa"/>
          </w:tcPr>
          <w:p w14:paraId="659EBDBB" w14:textId="77777777" w:rsidR="00293941" w:rsidRDefault="00293941" w:rsidP="00B02D7F">
            <w:pPr>
              <w:pStyle w:val="NoSpacing"/>
              <w:rPr>
                <w:sz w:val="24"/>
                <w:szCs w:val="24"/>
              </w:rPr>
            </w:pPr>
          </w:p>
        </w:tc>
      </w:tr>
      <w:tr w:rsidR="00293941" w14:paraId="312285E4" w14:textId="77777777" w:rsidTr="00293941">
        <w:tc>
          <w:tcPr>
            <w:tcW w:w="7792" w:type="dxa"/>
          </w:tcPr>
          <w:p w14:paraId="3419097B" w14:textId="454ED846" w:rsidR="00293941" w:rsidRPr="00293941" w:rsidRDefault="00293941" w:rsidP="00B02D7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Third priority </w:t>
            </w:r>
            <w:r>
              <w:rPr>
                <w:sz w:val="24"/>
                <w:szCs w:val="24"/>
              </w:rPr>
              <w:t>must be given to any applicant who is the sibling of a former student of the school</w:t>
            </w:r>
          </w:p>
        </w:tc>
        <w:tc>
          <w:tcPr>
            <w:tcW w:w="2402" w:type="dxa"/>
          </w:tcPr>
          <w:p w14:paraId="3F8D7732" w14:textId="77777777" w:rsidR="00293941" w:rsidRDefault="00293941" w:rsidP="00B02D7F">
            <w:pPr>
              <w:pStyle w:val="NoSpacing"/>
              <w:rPr>
                <w:sz w:val="24"/>
                <w:szCs w:val="24"/>
              </w:rPr>
            </w:pPr>
          </w:p>
        </w:tc>
      </w:tr>
      <w:tr w:rsidR="00293941" w14:paraId="5C8124D5" w14:textId="77777777" w:rsidTr="00293941">
        <w:tc>
          <w:tcPr>
            <w:tcW w:w="7792" w:type="dxa"/>
          </w:tcPr>
          <w:p w14:paraId="5AFBB54C" w14:textId="08BCF830" w:rsidR="00293941" w:rsidRPr="00293941" w:rsidRDefault="00293941" w:rsidP="00B02D7F">
            <w:pPr>
              <w:pStyle w:val="NoSpacing"/>
              <w:rPr>
                <w:sz w:val="24"/>
                <w:szCs w:val="24"/>
              </w:rPr>
            </w:pPr>
            <w:r w:rsidRPr="00293941">
              <w:rPr>
                <w:b/>
                <w:bCs/>
                <w:sz w:val="24"/>
                <w:szCs w:val="24"/>
              </w:rPr>
              <w:t>Fourth priority</w:t>
            </w:r>
            <w:r>
              <w:rPr>
                <w:sz w:val="24"/>
                <w:szCs w:val="24"/>
              </w:rPr>
              <w:t xml:space="preserve"> must be given to an applicant who is a child of a former student of the school</w:t>
            </w:r>
          </w:p>
        </w:tc>
        <w:tc>
          <w:tcPr>
            <w:tcW w:w="2402" w:type="dxa"/>
          </w:tcPr>
          <w:p w14:paraId="056706EB" w14:textId="77777777" w:rsidR="00293941" w:rsidRDefault="00293941" w:rsidP="00B02D7F">
            <w:pPr>
              <w:pStyle w:val="NoSpacing"/>
              <w:rPr>
                <w:sz w:val="24"/>
                <w:szCs w:val="24"/>
              </w:rPr>
            </w:pPr>
          </w:p>
        </w:tc>
      </w:tr>
      <w:tr w:rsidR="00293941" w14:paraId="48447AD2" w14:textId="77777777" w:rsidTr="00293941">
        <w:tc>
          <w:tcPr>
            <w:tcW w:w="7792" w:type="dxa"/>
          </w:tcPr>
          <w:p w14:paraId="036480CD" w14:textId="3B9C6246" w:rsidR="00293941" w:rsidRPr="00293941" w:rsidRDefault="00293941" w:rsidP="00B02D7F">
            <w:pPr>
              <w:pStyle w:val="NoSpacing"/>
              <w:rPr>
                <w:sz w:val="24"/>
                <w:szCs w:val="24"/>
              </w:rPr>
            </w:pPr>
            <w:r w:rsidRPr="00293941">
              <w:rPr>
                <w:b/>
                <w:bCs/>
                <w:sz w:val="24"/>
                <w:szCs w:val="24"/>
              </w:rPr>
              <w:t>Fifth priority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93941">
              <w:rPr>
                <w:sz w:val="24"/>
                <w:szCs w:val="24"/>
              </w:rPr>
              <w:t>must be given to an ap</w:t>
            </w:r>
            <w:r>
              <w:rPr>
                <w:sz w:val="24"/>
                <w:szCs w:val="24"/>
              </w:rPr>
              <w:t>plicant who is the child of an employee of the board of the school or a child of a member of the board of the school</w:t>
            </w:r>
          </w:p>
        </w:tc>
        <w:tc>
          <w:tcPr>
            <w:tcW w:w="2402" w:type="dxa"/>
          </w:tcPr>
          <w:p w14:paraId="41ADEC06" w14:textId="77777777" w:rsidR="00293941" w:rsidRDefault="00293941" w:rsidP="00B02D7F">
            <w:pPr>
              <w:pStyle w:val="NoSpacing"/>
              <w:rPr>
                <w:sz w:val="24"/>
                <w:szCs w:val="24"/>
              </w:rPr>
            </w:pPr>
          </w:p>
        </w:tc>
      </w:tr>
      <w:tr w:rsidR="00293941" w14:paraId="6F5FE9A2" w14:textId="77777777" w:rsidTr="00293941">
        <w:tc>
          <w:tcPr>
            <w:tcW w:w="7792" w:type="dxa"/>
          </w:tcPr>
          <w:p w14:paraId="0E8571C3" w14:textId="4ECEEDC1" w:rsidR="00293941" w:rsidRPr="00293941" w:rsidRDefault="00293941" w:rsidP="00B02D7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Sixth priority</w:t>
            </w:r>
            <w:r>
              <w:rPr>
                <w:sz w:val="24"/>
                <w:szCs w:val="24"/>
              </w:rPr>
              <w:t xml:space="preserve"> must be given to all other applicants</w:t>
            </w:r>
          </w:p>
        </w:tc>
        <w:tc>
          <w:tcPr>
            <w:tcW w:w="2402" w:type="dxa"/>
          </w:tcPr>
          <w:p w14:paraId="306A0C20" w14:textId="77777777" w:rsidR="00293941" w:rsidRDefault="00293941" w:rsidP="00B02D7F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328385B" w14:textId="77777777" w:rsidR="00293941" w:rsidRPr="00293941" w:rsidRDefault="00293941" w:rsidP="00B02D7F">
      <w:pPr>
        <w:pStyle w:val="NoSpacing"/>
        <w:rPr>
          <w:sz w:val="24"/>
          <w:szCs w:val="24"/>
        </w:rPr>
      </w:pPr>
    </w:p>
    <w:p w14:paraId="47BBBF7E" w14:textId="1BA68A20" w:rsidR="00B02D7F" w:rsidRDefault="00293941" w:rsidP="000F7FA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certify that the information above is true and correct:</w:t>
      </w:r>
    </w:p>
    <w:p w14:paraId="5F0D9DF4" w14:textId="2871798D" w:rsidR="00293941" w:rsidRDefault="00293941" w:rsidP="000F7FA1">
      <w:pPr>
        <w:pStyle w:val="NoSpacing"/>
        <w:rPr>
          <w:sz w:val="24"/>
          <w:szCs w:val="24"/>
        </w:rPr>
      </w:pPr>
    </w:p>
    <w:p w14:paraId="766D7FCB" w14:textId="77777777" w:rsidR="00293941" w:rsidRDefault="00293941" w:rsidP="00293941">
      <w:pPr>
        <w:pStyle w:val="NoSpacing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Parent/Guardian’s Name:                                     </w:t>
      </w:r>
      <w:r>
        <w:rPr>
          <w:sz w:val="24"/>
          <w:szCs w:val="24"/>
        </w:rPr>
        <w:tab/>
        <w:t>_________________________________</w:t>
      </w:r>
    </w:p>
    <w:p w14:paraId="7D392D2E" w14:textId="77777777" w:rsidR="00293941" w:rsidRDefault="00293941" w:rsidP="00293941">
      <w:pPr>
        <w:pStyle w:val="NoSpacing"/>
        <w:tabs>
          <w:tab w:val="left" w:pos="5103"/>
        </w:tabs>
        <w:rPr>
          <w:sz w:val="24"/>
          <w:szCs w:val="24"/>
        </w:rPr>
      </w:pPr>
    </w:p>
    <w:p w14:paraId="2F143307" w14:textId="77777777" w:rsidR="00293941" w:rsidRDefault="00293941" w:rsidP="00293941">
      <w:pPr>
        <w:pStyle w:val="NoSpacing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  <w:t>_________________________________</w:t>
      </w:r>
    </w:p>
    <w:p w14:paraId="68936B07" w14:textId="77777777" w:rsidR="00293941" w:rsidRDefault="00293941" w:rsidP="00293941">
      <w:pPr>
        <w:pStyle w:val="NoSpacing"/>
        <w:tabs>
          <w:tab w:val="left" w:pos="5103"/>
        </w:tabs>
        <w:rPr>
          <w:sz w:val="24"/>
          <w:szCs w:val="24"/>
        </w:rPr>
      </w:pPr>
    </w:p>
    <w:p w14:paraId="2450DCE2" w14:textId="044B14E2" w:rsidR="00293941" w:rsidRPr="00B02D7F" w:rsidRDefault="00293941" w:rsidP="00293941">
      <w:pPr>
        <w:pStyle w:val="NoSpacing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  <w:t xml:space="preserve">_________________________________                </w:t>
      </w:r>
    </w:p>
    <w:sectPr w:rsidR="00293941" w:rsidRPr="00B02D7F" w:rsidSect="00B02D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A1"/>
    <w:rsid w:val="000A769D"/>
    <w:rsid w:val="000F7FA1"/>
    <w:rsid w:val="001441D6"/>
    <w:rsid w:val="001948F5"/>
    <w:rsid w:val="001E4D98"/>
    <w:rsid w:val="00293941"/>
    <w:rsid w:val="00434A87"/>
    <w:rsid w:val="00466E14"/>
    <w:rsid w:val="004A7DC4"/>
    <w:rsid w:val="005A5A8E"/>
    <w:rsid w:val="00613A3B"/>
    <w:rsid w:val="009D2526"/>
    <w:rsid w:val="009F0F0A"/>
    <w:rsid w:val="00A21711"/>
    <w:rsid w:val="00A8481B"/>
    <w:rsid w:val="00B02D7F"/>
    <w:rsid w:val="00BD02C2"/>
    <w:rsid w:val="00C65E43"/>
    <w:rsid w:val="00CE0098"/>
    <w:rsid w:val="00D335EF"/>
    <w:rsid w:val="00F4243F"/>
    <w:rsid w:val="00F7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28C3"/>
  <w15:chartTrackingRefBased/>
  <w15:docId w15:val="{A4B6FDEB-118D-4602-A1BC-4340D91F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F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7F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F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reenhithe.school.nz" TargetMode="External"/><Relationship Id="rId4" Type="http://schemas.openxmlformats.org/officeDocument/2006/relationships/hyperlink" Target="mailto:office@greenhithe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Mayn</dc:creator>
  <cp:keywords/>
  <dc:description/>
  <cp:lastModifiedBy>Judi Mayn</cp:lastModifiedBy>
  <cp:revision>14</cp:revision>
  <dcterms:created xsi:type="dcterms:W3CDTF">2023-08-29T01:28:00Z</dcterms:created>
  <dcterms:modified xsi:type="dcterms:W3CDTF">2023-09-10T22:32:00Z</dcterms:modified>
</cp:coreProperties>
</file>